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8"/>
          <w:lang w:val="en-US" w:eastAsia="zh-CN"/>
        </w:rPr>
      </w:pPr>
      <w:r>
        <w:rPr>
          <w:rFonts w:hint="eastAsia"/>
          <w:b/>
          <w:bCs/>
          <w:sz w:val="44"/>
          <w:szCs w:val="48"/>
          <w:lang w:eastAsia="zh-CN"/>
        </w:rPr>
        <w:t>中南大</w:t>
      </w:r>
      <w:r>
        <w:rPr>
          <w:rFonts w:hint="eastAsia"/>
          <w:b/>
          <w:bCs/>
          <w:sz w:val="44"/>
          <w:szCs w:val="48"/>
          <w:lang w:val="en-US" w:eastAsia="zh-CN"/>
        </w:rPr>
        <w:t>·</w:t>
      </w:r>
      <w:r>
        <w:rPr>
          <w:rFonts w:hint="eastAsia"/>
          <w:b/>
          <w:bCs/>
          <w:sz w:val="44"/>
          <w:szCs w:val="48"/>
          <w:lang w:eastAsia="zh-CN"/>
        </w:rPr>
        <w:t>校友集体返校</w:t>
      </w:r>
      <w:r>
        <w:rPr>
          <w:rFonts w:hint="eastAsia"/>
          <w:b/>
          <w:bCs/>
          <w:sz w:val="44"/>
          <w:szCs w:val="48"/>
          <w:lang w:val="en-US" w:eastAsia="zh-CN"/>
        </w:rPr>
        <w:t>·预约登记表</w:t>
      </w:r>
    </w:p>
    <w:tbl>
      <w:tblPr>
        <w:tblStyle w:val="2"/>
        <w:tblpPr w:leftFromText="180" w:rightFromText="180" w:vertAnchor="page" w:horzAnchor="page" w:tblpXSpec="center" w:tblpY="3318"/>
        <w:tblOverlap w:val="never"/>
        <w:tblW w:w="10594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900"/>
        <w:gridCol w:w="1434"/>
        <w:gridCol w:w="1033"/>
        <w:gridCol w:w="2444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入学年级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专业班级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联系地址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返校起止时间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返校人数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返校聚会主题</w:t>
            </w:r>
          </w:p>
        </w:tc>
        <w:tc>
          <w:tcPr>
            <w:tcW w:w="8177" w:type="dxa"/>
            <w:gridSpan w:val="5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返校校区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首义校区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4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是否需要校内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食堂订餐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  <w:lang w:val="en-US" w:eastAsia="zh-CN"/>
              </w:rPr>
              <w:t>如需，请注明：校区、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南湖校区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4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  <w:lang w:val="en-US" w:eastAsia="zh-CN"/>
              </w:rPr>
              <w:t>日期+中/晚餐、餐标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参观展馆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校史馆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44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zh-CN" w:eastAsia="zh-CN" w:bidi="ar-SA"/>
              </w:rPr>
              <w:t>是否需要讲解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  <w:lang w:val="zh-CN" w:eastAsia="zh-CN" w:bidi="ar-SA"/>
              </w:rPr>
              <w:t>如需，请注明：展馆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货币金融博物馆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44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zh-CN" w:eastAsia="zh-CN" w:bidi="ar-SA"/>
              </w:rPr>
            </w:pPr>
          </w:p>
        </w:tc>
        <w:tc>
          <w:tcPr>
            <w:tcW w:w="2366" w:type="dxa"/>
            <w:tcBorders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  <w:lang w:val="zh-CN" w:eastAsia="zh-CN" w:bidi="ar-SA"/>
              </w:rPr>
              <w:t>参观人数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  <w:lang w:val="en-US" w:eastAsia="zh-CN" w:bidi="ar-SA"/>
              </w:rPr>
              <w:t>+具体时间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预订活动场地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zh-CN"/>
              </w:rPr>
              <w:t>教室</w:t>
            </w:r>
          </w:p>
        </w:tc>
        <w:tc>
          <w:tcPr>
            <w:tcW w:w="48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lang w:val="zh-CN"/>
              </w:rPr>
              <w:t>如需，请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lang w:val="zh-CN"/>
              </w:rPr>
              <w:t>注明：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3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zh-CN"/>
              </w:rPr>
              <w:t>会议室</w:t>
            </w:r>
          </w:p>
        </w:tc>
        <w:tc>
          <w:tcPr>
            <w:tcW w:w="48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lang w:val="zh-CN"/>
              </w:rPr>
              <w:t>校区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+人数+多媒体设备+使用起止时间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17" w:type="dxa"/>
            <w:gridSpan w:val="2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返校纪念包</w:t>
            </w:r>
          </w:p>
        </w:tc>
        <w:tc>
          <w:tcPr>
            <w:tcW w:w="7277" w:type="dxa"/>
            <w:gridSpan w:val="4"/>
            <w:tcBorders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eastAsia="zh-CN"/>
              </w:rPr>
              <w:t>如返校前需要，请注明收件地址。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3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注</w:t>
            </w:r>
          </w:p>
        </w:tc>
        <w:tc>
          <w:tcPr>
            <w:tcW w:w="72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eastAsia="zh-CN"/>
              </w:rPr>
              <w:t>校友班级集体返校，请将此表至少于返校前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15日填好，并发至校友总会邮箱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eastAsia="zh-CN"/>
              </w:rPr>
              <w:t>xyh@zuel.edu.cn；如有其他未尽事宜，可联系致电：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027-88385395/88383733。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/>
        <w:jc w:val="righ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填表日期：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85A41"/>
    <w:rsid w:val="1C3342BE"/>
    <w:rsid w:val="48DC735E"/>
    <w:rsid w:val="6A0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2020-07-07T04:54:00Z</dcterms:created>
  <dc:creator>dh</dc:creator>
  <cp:lastModifiedBy>昱龙</cp:lastModifiedBy>
  <dcterms:modified xsi:type="dcterms:W3CDTF">2020-07-07T08:03:20Z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